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295700" w:rsidRDefault="007C160D" w:rsidP="00085954">
      <w:pPr>
        <w:rPr>
          <w:rFonts w:ascii="Arial Unicode" w:hAnsi="Arial Unicode" w:cs="Sylfaen"/>
          <w:b/>
          <w:color w:val="000000" w:themeColor="text1"/>
          <w:sz w:val="20"/>
          <w:lang w:val="af-ZA"/>
        </w:rPr>
      </w:pPr>
    </w:p>
    <w:p w:rsidR="007C160D" w:rsidRPr="00295700" w:rsidRDefault="007C160D" w:rsidP="007C160D">
      <w:pPr>
        <w:jc w:val="center"/>
        <w:rPr>
          <w:rFonts w:ascii="Arial Unicode" w:hAnsi="Arial Unicode"/>
          <w:b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ՀԱՅՏԱՐԱՐՈՒԹՅՈՒՆ</w:t>
      </w:r>
    </w:p>
    <w:p w:rsidR="00295700" w:rsidRPr="000301BC" w:rsidRDefault="007C160D" w:rsidP="007C160D">
      <w:pPr>
        <w:jc w:val="center"/>
        <w:rPr>
          <w:rFonts w:ascii="Arial Unicode" w:hAnsi="Arial Unicode"/>
          <w:b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ԳՆԱՆՇՄԱՆ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ՀԱՐՑՄԱՆ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Ձ</w:t>
      </w:r>
      <w:r w:rsidR="00441C13"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ԵՎ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ՈՎ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ԳՆՈՒՄ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ԿԱՏԱՐԵԼՈՒ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ԸՆԹԱՑԱԿԱՐԳՈՎ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</w:p>
    <w:p w:rsidR="007C160D" w:rsidRPr="000301BC" w:rsidRDefault="007C160D" w:rsidP="007C160D">
      <w:pPr>
        <w:jc w:val="center"/>
        <w:rPr>
          <w:rFonts w:ascii="Arial Unicode" w:hAnsi="Arial Unicode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ՊԱՅՄԱՆԱԳԻՐ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ԿՆՔԵԼՈՒ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ՈՐՈՇՄԱՆ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ՄԱՍԻՆ</w:t>
      </w:r>
    </w:p>
    <w:p w:rsidR="007C160D" w:rsidRPr="000301BC" w:rsidRDefault="007C160D" w:rsidP="007C160D">
      <w:pPr>
        <w:pStyle w:val="3"/>
        <w:ind w:firstLine="0"/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</w:pPr>
    </w:p>
    <w:p w:rsidR="007C160D" w:rsidRPr="000301BC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Հայտարարության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սույն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տեքստը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հաստատված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գնահատող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հանձնաժողովի</w:t>
      </w:r>
    </w:p>
    <w:p w:rsidR="007C160D" w:rsidRPr="000301BC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20</w:t>
      </w:r>
      <w:r w:rsidR="00527AE0"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>2</w:t>
      </w:r>
      <w:r w:rsidR="00DB0614" w:rsidRPr="000301BC">
        <w:rPr>
          <w:rFonts w:asciiTheme="minorHAnsi" w:hAnsiTheme="minorHAnsi"/>
          <w:b w:val="0"/>
          <w:color w:val="000000" w:themeColor="text1"/>
          <w:sz w:val="18"/>
          <w:szCs w:val="18"/>
          <w:lang w:val="hy-AM"/>
        </w:rPr>
        <w:t>5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թվականի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="00AA300C">
        <w:rPr>
          <w:rFonts w:ascii="Sylfaen" w:hAnsi="Sylfaen" w:cs="Arial"/>
          <w:b w:val="0"/>
          <w:color w:val="000000" w:themeColor="text1"/>
          <w:sz w:val="18"/>
          <w:szCs w:val="18"/>
          <w:lang w:val="hy-AM"/>
        </w:rPr>
        <w:t>սեպտեմբերի 30</w:t>
      </w:r>
      <w:r w:rsidR="00EC1855" w:rsidRPr="000301BC">
        <w:rPr>
          <w:rFonts w:ascii="Sylfaen" w:hAnsi="Sylfaen" w:cs="Arial"/>
          <w:b w:val="0"/>
          <w:color w:val="000000" w:themeColor="text1"/>
          <w:sz w:val="18"/>
          <w:szCs w:val="18"/>
          <w:lang w:val="af-ZA"/>
        </w:rPr>
        <w:t>-</w:t>
      </w:r>
      <w:r w:rsidR="00EC1855" w:rsidRPr="000301BC">
        <w:rPr>
          <w:rFonts w:ascii="Sylfaen" w:hAnsi="Sylfaen" w:cs="Arial"/>
          <w:b w:val="0"/>
          <w:color w:val="000000" w:themeColor="text1"/>
          <w:sz w:val="18"/>
          <w:szCs w:val="18"/>
        </w:rPr>
        <w:t>ի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թիվ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b w:val="0"/>
          <w:color w:val="000000" w:themeColor="text1"/>
          <w:sz w:val="18"/>
          <w:szCs w:val="18"/>
          <w:lang w:val="hy-AM"/>
        </w:rPr>
        <w:t>0</w:t>
      </w:r>
      <w:r w:rsidR="00085954" w:rsidRPr="000301BC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1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նիստի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որոշմամբ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և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հրապարակվում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</w:p>
    <w:p w:rsidR="007C160D" w:rsidRPr="000301BC" w:rsidRDefault="007C160D" w:rsidP="001A7488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>«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Գնումների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մասին</w:t>
      </w:r>
      <w:r w:rsidRPr="000301BC">
        <w:rPr>
          <w:rFonts w:ascii="Arial Unicode" w:hAnsi="Arial Unicode" w:cs="Franklin Gothic Medium Cond"/>
          <w:b w:val="0"/>
          <w:color w:val="000000" w:themeColor="text1"/>
          <w:sz w:val="18"/>
          <w:szCs w:val="18"/>
          <w:lang w:val="af-ZA"/>
        </w:rPr>
        <w:t>»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ՀՀ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օրենքի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10-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րդ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հոդվածի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համաձայն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ab/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ab/>
      </w:r>
    </w:p>
    <w:p w:rsidR="00EC1855" w:rsidRPr="000301BC" w:rsidRDefault="007C160D" w:rsidP="00AF48A2">
      <w:pPr>
        <w:pStyle w:val="3"/>
        <w:spacing w:after="240"/>
        <w:rPr>
          <w:rFonts w:asciiTheme="minorHAnsi" w:hAnsiTheme="minorHAnsi" w:cs="Sylfaen"/>
          <w:b w:val="0"/>
          <w:bCs/>
          <w:iCs/>
          <w:color w:val="000000" w:themeColor="text1"/>
          <w:sz w:val="18"/>
          <w:szCs w:val="18"/>
          <w:lang w:val="hy-AM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ԸՆԹԱՑԱԿԱՐԳԻ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ԾԱԾԿԱԳԻՐԸ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` </w:t>
      </w:r>
      <w:r w:rsidR="00AA300C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>ԼՄ-ԹՀ-ԳՀԽԾՁԲ-25/28</w:t>
      </w:r>
    </w:p>
    <w:p w:rsidR="007C160D" w:rsidRPr="000301BC" w:rsidRDefault="007C160D" w:rsidP="00AF48A2">
      <w:pPr>
        <w:pStyle w:val="3"/>
        <w:spacing w:after="240"/>
        <w:rPr>
          <w:rFonts w:ascii="Arial Unicode" w:hAnsi="Arial Unicode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Պատվիրատուն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>`</w:t>
      </w:r>
      <w:r w:rsidR="000C4FF1"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hy-AM" w:eastAsia="en-US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Թումանյանի</w:t>
      </w:r>
      <w:r w:rsidR="000C4FF1" w:rsidRPr="000301BC">
        <w:rPr>
          <w:rFonts w:ascii="Arial Unicode" w:hAnsi="Arial Unicode" w:cs="Sylfaen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համայնքապետարանը</w:t>
      </w:r>
      <w:r w:rsidRPr="000301BC">
        <w:rPr>
          <w:rFonts w:ascii="Arial Unicode" w:hAnsi="Arial Unicode" w:cs="Sylfaen"/>
          <w:color w:val="000000" w:themeColor="text1"/>
          <w:sz w:val="18"/>
          <w:szCs w:val="18"/>
          <w:lang w:val="af-ZA"/>
        </w:rPr>
        <w:t xml:space="preserve">, 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որը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գտնվում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է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ՀՀ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Լոռու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մարզ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ք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.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Թումանյան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կենտրոնական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փողոց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շենք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1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հասցեում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,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ստորև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ներկայացնում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AA300C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>ԼՄ-ԹՀ-ԳՀԽԾՁԲ-25/28</w:t>
      </w:r>
      <w:r w:rsidR="00B92A74" w:rsidRPr="000301BC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hy-AM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ծածկագրով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հայտարարված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ընթացակարգով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պայմանագիր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կնքելու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որոշման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մասին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համառոտ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տեղեկատվությունը։</w:t>
      </w:r>
    </w:p>
    <w:p w:rsidR="007C160D" w:rsidRPr="000301BC" w:rsidRDefault="001A7488" w:rsidP="001A7488">
      <w:pPr>
        <w:jc w:val="both"/>
        <w:rPr>
          <w:rFonts w:ascii="Arial Unicode" w:hAnsi="Arial Unicode" w:cs="Sylfaen"/>
          <w:color w:val="000000" w:themeColor="text1"/>
          <w:sz w:val="18"/>
          <w:szCs w:val="18"/>
          <w:lang w:val="es-ES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ab/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Գնահատող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հանձնաժողովի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AA300C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սեպտեմբերի 30</w:t>
      </w:r>
      <w:r w:rsidR="00DF4EE7" w:rsidRPr="000301BC">
        <w:rPr>
          <w:rFonts w:ascii="Sylfaen" w:hAnsi="Sylfaen" w:cs="Arial"/>
          <w:b/>
          <w:color w:val="000000" w:themeColor="text1"/>
          <w:sz w:val="18"/>
          <w:szCs w:val="18"/>
          <w:lang w:val="af-ZA"/>
        </w:rPr>
        <w:t>-</w:t>
      </w:r>
      <w:r w:rsidR="00EC1855" w:rsidRPr="000301BC">
        <w:rPr>
          <w:rFonts w:ascii="Sylfaen" w:hAnsi="Sylfaen" w:cs="Arial"/>
          <w:b/>
          <w:color w:val="000000" w:themeColor="text1"/>
          <w:sz w:val="18"/>
          <w:szCs w:val="18"/>
        </w:rPr>
        <w:t>ի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EC1855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թիվ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>0</w:t>
      </w:r>
      <w:r w:rsidR="00EC1855" w:rsidRPr="000301BC">
        <w:rPr>
          <w:rFonts w:ascii="Sylfaen" w:hAnsi="Sylfaen"/>
          <w:color w:val="000000" w:themeColor="text1"/>
          <w:sz w:val="18"/>
          <w:szCs w:val="18"/>
          <w:lang w:val="af-ZA"/>
        </w:rPr>
        <w:t>1</w:t>
      </w:r>
      <w:r w:rsidR="00EC1855" w:rsidRPr="000301BC">
        <w:rPr>
          <w:rFonts w:ascii="Arial Unicode" w:hAnsi="Arial Unicode" w:cs="Sylfaen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նիստի</w:t>
      </w:r>
      <w:r w:rsidR="007C160D"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որոշմամբ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հաստատվել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են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բոլոր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մասնակիցների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կողմից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ներկայացված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հայտերի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`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հրավերի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պահանջներին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համապատասխանության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գնահատման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արդյունքները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 xml:space="preserve">,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es-ES"/>
        </w:rPr>
        <w:t>Համաձայն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es-ES"/>
        </w:rPr>
        <w:t>որի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>`</w:t>
      </w:r>
    </w:p>
    <w:p w:rsidR="00EC1855" w:rsidRPr="000301BC" w:rsidRDefault="001A7488" w:rsidP="00085954">
      <w:pPr>
        <w:spacing w:line="288" w:lineRule="auto"/>
        <w:rPr>
          <w:rFonts w:ascii="Arial Armenian" w:hAnsi="Arial Armenian" w:cs="Arial"/>
          <w:b/>
          <w:i/>
          <w:sz w:val="18"/>
          <w:szCs w:val="18"/>
          <w:lang w:val="af-ZA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ab/>
      </w:r>
      <w:r w:rsidR="00085954" w:rsidRPr="000301BC">
        <w:rPr>
          <w:rFonts w:ascii="Arial Armenian" w:hAnsi="Arial Armenian" w:cs="Arial"/>
          <w:b/>
          <w:i/>
          <w:sz w:val="18"/>
          <w:szCs w:val="18"/>
          <w:lang w:val="hy-AM"/>
        </w:rPr>
        <w:t xml:space="preserve"> </w:t>
      </w:r>
    </w:p>
    <w:tbl>
      <w:tblPr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940"/>
        <w:gridCol w:w="2747"/>
        <w:gridCol w:w="2532"/>
        <w:gridCol w:w="1985"/>
      </w:tblGrid>
      <w:tr w:rsidR="00614BD2" w:rsidRPr="000301BC" w:rsidTr="001A7488">
        <w:trPr>
          <w:trHeight w:val="626"/>
        </w:trPr>
        <w:tc>
          <w:tcPr>
            <w:tcW w:w="712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Հրավերի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պահանջներին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համապատասխանող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հայտեր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համապատասխանելու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Հրավերի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պահանջներին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չհամապատասխանող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հայտեր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չհամապատասխանելու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Անհամապատասխանության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համառոտ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8652B" w:rsidRPr="000301BC" w:rsidTr="00080684">
        <w:trPr>
          <w:trHeight w:val="53"/>
        </w:trPr>
        <w:tc>
          <w:tcPr>
            <w:tcW w:w="712" w:type="dxa"/>
            <w:vAlign w:val="center"/>
          </w:tcPr>
          <w:p w:rsidR="0088652B" w:rsidRPr="000301BC" w:rsidRDefault="0088652B" w:rsidP="0088652B">
            <w:pPr>
              <w:pStyle w:val="33"/>
              <w:spacing w:line="288" w:lineRule="auto"/>
              <w:jc w:val="left"/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</w:pPr>
            <w:r w:rsidRPr="000301BC"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2940" w:type="dxa"/>
          </w:tcPr>
          <w:p w:rsidR="0088652B" w:rsidRPr="000301BC" w:rsidRDefault="00AA300C" w:rsidP="0088652B">
            <w:pPr>
              <w:pStyle w:val="aa"/>
              <w:spacing w:line="288" w:lineRule="auto"/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</w:pPr>
            <w:r w:rsidRPr="00310141">
              <w:rPr>
                <w:rFonts w:ascii="Arial" w:hAnsi="Arial" w:cs="Arial"/>
                <w:bCs/>
                <w:iCs/>
                <w:sz w:val="20"/>
                <w:szCs w:val="20"/>
                <w:lang w:val="hy-AM"/>
              </w:rPr>
              <w:t>« Բլումինգ » ՍՊԸ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88652B" w:rsidRPr="000301BC" w:rsidRDefault="0088652B" w:rsidP="0088652B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532" w:type="dxa"/>
          </w:tcPr>
          <w:p w:rsidR="0088652B" w:rsidRPr="00E86D2F" w:rsidRDefault="0088652B" w:rsidP="0088652B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8652B" w:rsidRPr="000301BC" w:rsidRDefault="0088652B" w:rsidP="0088652B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</w:p>
        </w:tc>
      </w:tr>
    </w:tbl>
    <w:p w:rsidR="007C3B5C" w:rsidRPr="000301BC" w:rsidRDefault="007C3B5C" w:rsidP="007C3B5C">
      <w:pPr>
        <w:spacing w:line="288" w:lineRule="auto"/>
        <w:rPr>
          <w:rFonts w:asciiTheme="minorHAnsi" w:hAnsiTheme="minorHAnsi"/>
          <w:b/>
          <w:i/>
          <w:sz w:val="18"/>
          <w:szCs w:val="18"/>
          <w:lang w:val="hy-AM"/>
        </w:rPr>
      </w:pPr>
    </w:p>
    <w:p w:rsidR="00833E25" w:rsidRPr="000301BC" w:rsidRDefault="00833E25" w:rsidP="00833E25">
      <w:pPr>
        <w:pStyle w:val="aa"/>
        <w:rPr>
          <w:rFonts w:ascii="Arial" w:hAnsi="Arial" w:cs="Arial"/>
          <w:sz w:val="18"/>
          <w:szCs w:val="18"/>
          <w:lang w:val="hy-AM"/>
        </w:rPr>
      </w:pPr>
      <w:r w:rsidRPr="000301BC">
        <w:rPr>
          <w:rFonts w:ascii="Arial" w:hAnsi="Arial" w:cs="Arial"/>
          <w:b/>
          <w:bCs/>
          <w:iCs/>
          <w:sz w:val="18"/>
          <w:szCs w:val="18"/>
          <w:lang w:val="hy-AM"/>
        </w:rPr>
        <w:t xml:space="preserve">1․ </w:t>
      </w:r>
      <w:r w:rsidRPr="000301BC">
        <w:rPr>
          <w:rFonts w:ascii="Arial" w:hAnsi="Arial" w:cs="Arial"/>
          <w:sz w:val="18"/>
          <w:szCs w:val="18"/>
          <w:lang w:val="hy-AM"/>
        </w:rPr>
        <w:t>Թումանյան համայնքի Քարինջ բնակավայրերի գազաբաշխիչ ներքին ցանցի չափագրաման ծառայություններ</w:t>
      </w:r>
    </w:p>
    <w:p w:rsidR="00EE7191" w:rsidRPr="000301BC" w:rsidRDefault="00EE7191" w:rsidP="007C3B5C">
      <w:pPr>
        <w:spacing w:line="288" w:lineRule="auto"/>
        <w:rPr>
          <w:rFonts w:asciiTheme="minorHAnsi" w:hAnsiTheme="minorHAnsi"/>
          <w:b/>
          <w:i/>
          <w:sz w:val="18"/>
          <w:szCs w:val="18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379"/>
        <w:gridCol w:w="2552"/>
        <w:gridCol w:w="3439"/>
      </w:tblGrid>
      <w:tr w:rsidR="00614BD2" w:rsidRPr="00732FEB" w:rsidTr="00CE2A57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Մասնակիցների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զբաղեցրած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համար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առաջարկած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գին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առանց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ԱԱՀ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դրամ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</w:p>
        </w:tc>
      </w:tr>
      <w:tr w:rsidR="0088652B" w:rsidRPr="00AA300C" w:rsidTr="00CE2A5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8652B" w:rsidRPr="000301BC" w:rsidRDefault="0088652B" w:rsidP="0088652B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1</w:t>
            </w:r>
          </w:p>
        </w:tc>
        <w:tc>
          <w:tcPr>
            <w:tcW w:w="2379" w:type="dxa"/>
          </w:tcPr>
          <w:p w:rsidR="0088652B" w:rsidRPr="000301BC" w:rsidRDefault="00AA300C" w:rsidP="0088652B">
            <w:pPr>
              <w:pStyle w:val="aa"/>
              <w:spacing w:line="288" w:lineRule="auto"/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</w:pPr>
            <w:r w:rsidRPr="00310141">
              <w:rPr>
                <w:rFonts w:ascii="Arial" w:hAnsi="Arial" w:cs="Arial"/>
                <w:bCs/>
                <w:iCs/>
                <w:sz w:val="20"/>
                <w:szCs w:val="20"/>
                <w:lang w:val="hy-AM"/>
              </w:rPr>
              <w:t>« Բլումինգ »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8652B" w:rsidRPr="000301BC" w:rsidRDefault="0088652B" w:rsidP="0088652B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439" w:type="dxa"/>
          </w:tcPr>
          <w:p w:rsidR="00AA300C" w:rsidRPr="00AA300C" w:rsidRDefault="00AA300C" w:rsidP="00AA300C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0"/>
                <w:lang w:val="hy-AM" w:eastAsia="en-US" w:bidi="he-IL"/>
              </w:rPr>
            </w:pPr>
            <w:r w:rsidRPr="00AA300C">
              <w:rPr>
                <w:rFonts w:ascii="Calibri" w:eastAsiaTheme="minorHAnsi" w:hAnsi="Calibri" w:cs="Calibri"/>
                <w:sz w:val="20"/>
                <w:lang w:val="hy-AM" w:eastAsia="en-US" w:bidi="he-IL"/>
              </w:rPr>
              <w:t xml:space="preserve">930 000 </w:t>
            </w:r>
          </w:p>
          <w:p w:rsidR="0088652B" w:rsidRPr="004B3399" w:rsidRDefault="00AA300C" w:rsidP="00AA300C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0"/>
                <w:lang w:val="hy-AM" w:eastAsia="en-US" w:bidi="he-IL"/>
              </w:rPr>
            </w:pPr>
            <w:r w:rsidRPr="00AA300C">
              <w:rPr>
                <w:rFonts w:ascii="Calibri" w:eastAsiaTheme="minorHAnsi" w:hAnsi="Calibri" w:cs="Calibri"/>
                <w:sz w:val="20"/>
                <w:lang w:val="hy-AM" w:eastAsia="en-US" w:bidi="he-IL"/>
              </w:rPr>
              <w:t>(ինը հարյուր երեսուն հազար)</w:t>
            </w:r>
          </w:p>
        </w:tc>
      </w:tr>
    </w:tbl>
    <w:p w:rsidR="00DB0614" w:rsidRPr="000301BC" w:rsidRDefault="00DB0614" w:rsidP="009433DB">
      <w:pPr>
        <w:ind w:firstLine="360"/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</w:p>
    <w:p w:rsidR="00EE7191" w:rsidRPr="000301BC" w:rsidRDefault="00EE7191" w:rsidP="009433DB">
      <w:pPr>
        <w:ind w:firstLine="360"/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</w:p>
    <w:p w:rsidR="00833E25" w:rsidRPr="000301BC" w:rsidRDefault="007C160D" w:rsidP="00833E25">
      <w:pPr>
        <w:ind w:firstLine="360"/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Ընտրված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մասնակցին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որոշելու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համար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կիրառված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չափանիշ՝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հրավերով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սահմանված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պահանջներին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համապատասխան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և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բավարար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գնային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առաջարկ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ներկայացրած։</w:t>
      </w:r>
    </w:p>
    <w:p w:rsidR="00AA300C" w:rsidRDefault="00AA300C" w:rsidP="00AA300C">
      <w:pPr>
        <w:pStyle w:val="aa"/>
        <w:spacing w:line="288" w:lineRule="auto"/>
        <w:jc w:val="both"/>
        <w:rPr>
          <w:rFonts w:ascii="Arial" w:hAnsi="Arial" w:cs="Arial"/>
          <w:bCs/>
          <w:iCs/>
          <w:sz w:val="20"/>
          <w:szCs w:val="20"/>
          <w:lang w:val="hy-AM"/>
        </w:rPr>
      </w:pPr>
      <w:r w:rsidRPr="004B3399">
        <w:rPr>
          <w:rFonts w:ascii="Arial Armenian" w:hAnsi="Arial Armenian" w:cs="Arial"/>
          <w:bCs/>
          <w:iCs/>
          <w:sz w:val="20"/>
          <w:szCs w:val="20"/>
          <w:lang w:val="hy-AM"/>
        </w:rPr>
        <w:t>§</w:t>
      </w:r>
      <w:r w:rsidRPr="004B3399">
        <w:rPr>
          <w:rFonts w:ascii="Arial" w:hAnsi="Arial" w:cs="Arial"/>
          <w:bCs/>
          <w:iCs/>
          <w:sz w:val="20"/>
          <w:szCs w:val="20"/>
          <w:lang w:val="hy-AM"/>
        </w:rPr>
        <w:t>Գնումների</w:t>
      </w:r>
      <w:r w:rsidRPr="004B3399">
        <w:rPr>
          <w:rFonts w:ascii="Arial LatArm" w:hAnsi="Arial LatArm" w:cs="Arial"/>
          <w:bCs/>
          <w:iCs/>
          <w:sz w:val="20"/>
          <w:szCs w:val="20"/>
          <w:lang w:val="hy-AM"/>
        </w:rPr>
        <w:t xml:space="preserve"> </w:t>
      </w:r>
      <w:r w:rsidRPr="004B3399">
        <w:rPr>
          <w:rFonts w:ascii="Arial" w:hAnsi="Arial" w:cs="Arial"/>
          <w:bCs/>
          <w:iCs/>
          <w:sz w:val="20"/>
          <w:szCs w:val="20"/>
          <w:lang w:val="hy-AM"/>
        </w:rPr>
        <w:t>մասին</w:t>
      </w:r>
      <w:r w:rsidRPr="004B3399">
        <w:rPr>
          <w:rFonts w:ascii="Arial Armenian" w:hAnsi="Arial Armenian" w:cs="Arial"/>
          <w:bCs/>
          <w:iCs/>
          <w:sz w:val="20"/>
          <w:szCs w:val="20"/>
          <w:lang w:val="hy-AM"/>
        </w:rPr>
        <w:t>¦</w:t>
      </w:r>
      <w:r w:rsidRPr="004B3399">
        <w:rPr>
          <w:rFonts w:ascii="Arial" w:hAnsi="Arial" w:cs="Arial"/>
          <w:bCs/>
          <w:iCs/>
          <w:sz w:val="20"/>
          <w:szCs w:val="20"/>
          <w:lang w:val="hy-AM"/>
        </w:rPr>
        <w:t xml:space="preserve"> ՀՀ օրենքի 10-րդ հոդվածի </w:t>
      </w:r>
      <w:r>
        <w:rPr>
          <w:rFonts w:ascii="Arial" w:hAnsi="Arial" w:cs="Arial"/>
          <w:bCs/>
          <w:iCs/>
          <w:sz w:val="20"/>
          <w:szCs w:val="20"/>
          <w:lang w:val="hy-AM"/>
        </w:rPr>
        <w:t>4</w:t>
      </w:r>
      <w:r w:rsidRPr="004B3399">
        <w:rPr>
          <w:rFonts w:ascii="Arial" w:hAnsi="Arial" w:cs="Arial"/>
          <w:bCs/>
          <w:iCs/>
          <w:sz w:val="20"/>
          <w:szCs w:val="20"/>
          <w:lang w:val="hy-AM"/>
        </w:rPr>
        <w:t xml:space="preserve">-րդ մասի համաձայն անգործության ժամկետ </w:t>
      </w:r>
      <w:r>
        <w:rPr>
          <w:rFonts w:ascii="Arial" w:hAnsi="Arial" w:cs="Arial"/>
          <w:bCs/>
          <w:iCs/>
          <w:sz w:val="20"/>
          <w:szCs w:val="20"/>
          <w:lang w:val="hy-AM"/>
        </w:rPr>
        <w:t xml:space="preserve">չի </w:t>
      </w:r>
      <w:r w:rsidRPr="004B3399">
        <w:rPr>
          <w:rFonts w:ascii="Arial" w:hAnsi="Arial" w:cs="Arial"/>
          <w:bCs/>
          <w:iCs/>
          <w:sz w:val="20"/>
          <w:szCs w:val="20"/>
          <w:lang w:val="hy-AM"/>
        </w:rPr>
        <w:t>սահման</w:t>
      </w:r>
      <w:r>
        <w:rPr>
          <w:rFonts w:ascii="Arial" w:hAnsi="Arial" w:cs="Arial"/>
          <w:bCs/>
          <w:iCs/>
          <w:sz w:val="20"/>
          <w:szCs w:val="20"/>
          <w:lang w:val="hy-AM"/>
        </w:rPr>
        <w:t>վում։</w:t>
      </w:r>
      <w:r w:rsidRPr="004B3399">
        <w:rPr>
          <w:rFonts w:ascii="Arial" w:hAnsi="Arial" w:cs="Arial"/>
          <w:bCs/>
          <w:iCs/>
          <w:sz w:val="20"/>
          <w:szCs w:val="20"/>
          <w:lang w:val="hy-AM"/>
        </w:rPr>
        <w:t xml:space="preserve"> </w:t>
      </w:r>
      <w:r>
        <w:rPr>
          <w:rFonts w:ascii="Arial" w:hAnsi="Arial" w:cs="Arial"/>
          <w:bCs/>
          <w:iCs/>
          <w:sz w:val="20"/>
          <w:szCs w:val="20"/>
          <w:lang w:val="hy-AM"/>
        </w:rPr>
        <w:t>Պ</w:t>
      </w:r>
      <w:r w:rsidRPr="004B3399">
        <w:rPr>
          <w:rFonts w:ascii="Arial" w:hAnsi="Arial" w:cs="Arial"/>
          <w:bCs/>
          <w:iCs/>
          <w:sz w:val="20"/>
          <w:szCs w:val="20"/>
          <w:lang w:val="hy-AM"/>
        </w:rPr>
        <w:t xml:space="preserve">այմանագիր կնքելու առաջարկ ներկայացնել </w:t>
      </w:r>
      <w:r w:rsidRPr="006F5D5D">
        <w:rPr>
          <w:rFonts w:ascii="Arial Unicode" w:hAnsi="Arial Unicode" w:cs="Arial"/>
          <w:bCs/>
          <w:iCs/>
          <w:sz w:val="20"/>
          <w:szCs w:val="20"/>
          <w:lang w:val="pt-BR"/>
        </w:rPr>
        <w:t>«</w:t>
      </w:r>
      <w:r w:rsidRPr="00310141">
        <w:rPr>
          <w:rFonts w:ascii="Arial" w:hAnsi="Arial" w:cs="Arial"/>
          <w:bCs/>
          <w:sz w:val="20"/>
          <w:szCs w:val="20"/>
          <w:lang w:val="hy-AM"/>
        </w:rPr>
        <w:t xml:space="preserve"> </w:t>
      </w:r>
      <w:r w:rsidRPr="00422F0B">
        <w:rPr>
          <w:rFonts w:ascii="Arial" w:hAnsi="Arial" w:cs="Arial"/>
          <w:bCs/>
          <w:sz w:val="20"/>
          <w:szCs w:val="20"/>
          <w:lang w:val="hy-AM"/>
        </w:rPr>
        <w:t>Բլումինգ</w:t>
      </w:r>
      <w:r w:rsidRPr="006F5D5D">
        <w:rPr>
          <w:rFonts w:ascii="Arial Unicode" w:hAnsi="Arial Unicode" w:cs="Arial"/>
          <w:bCs/>
          <w:iCs/>
          <w:sz w:val="20"/>
          <w:szCs w:val="20"/>
          <w:lang w:val="pt-BR"/>
        </w:rPr>
        <w:t xml:space="preserve"> » ՍՊԸ</w:t>
      </w:r>
      <w:r w:rsidRPr="004B3399">
        <w:rPr>
          <w:rFonts w:ascii="Arial" w:hAnsi="Arial" w:cs="Arial"/>
          <w:bCs/>
          <w:iCs/>
          <w:sz w:val="20"/>
          <w:szCs w:val="20"/>
          <w:lang w:val="hy-AM"/>
        </w:rPr>
        <w:t xml:space="preserve"> -ին։ </w:t>
      </w:r>
    </w:p>
    <w:p w:rsidR="007C160D" w:rsidRPr="000301BC" w:rsidRDefault="00AA300C" w:rsidP="00833E25">
      <w:pPr>
        <w:pStyle w:val="aa"/>
        <w:spacing w:line="288" w:lineRule="auto"/>
        <w:jc w:val="both"/>
        <w:rPr>
          <w:rFonts w:ascii="Arial LatRus" w:hAnsi="Arial LatRus" w:cs="Arial"/>
          <w:color w:val="000000" w:themeColor="text1"/>
          <w:sz w:val="18"/>
          <w:szCs w:val="18"/>
          <w:lang w:val="af-ZA"/>
        </w:rPr>
      </w:pPr>
      <w:r>
        <w:rPr>
          <w:rFonts w:ascii="Arial" w:hAnsi="Arial" w:cs="Arial"/>
          <w:color w:val="000000" w:themeColor="text1"/>
          <w:sz w:val="18"/>
          <w:szCs w:val="18"/>
          <w:lang w:val="hy-AM"/>
        </w:rPr>
        <w:tab/>
      </w:r>
      <w:r w:rsidR="007C160D"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Սույն</w:t>
      </w:r>
      <w:r w:rsidR="007C160D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հայտարարության</w:t>
      </w:r>
      <w:r w:rsidR="007C160D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հետ</w:t>
      </w:r>
      <w:r w:rsidR="007C160D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կապված</w:t>
      </w:r>
      <w:r w:rsidR="007C160D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լրացուցիչ</w:t>
      </w:r>
      <w:r w:rsidR="007C160D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տեղեկություններ</w:t>
      </w:r>
      <w:r w:rsidR="007C160D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ստանալու</w:t>
      </w:r>
      <w:r w:rsidR="007C160D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համար</w:t>
      </w:r>
      <w:r w:rsidR="007C160D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կարող</w:t>
      </w:r>
      <w:r w:rsidR="007C160D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եք</w:t>
      </w:r>
      <w:r w:rsidR="007C160D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դիմել</w:t>
      </w:r>
      <w:r w:rsidR="007C160D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գնումների</w:t>
      </w:r>
      <w:r w:rsidR="007C160D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համակարգող՝</w:t>
      </w:r>
      <w:r w:rsidR="007C160D"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Մարգարիտ</w:t>
      </w:r>
      <w:r w:rsidR="006B06F3" w:rsidRPr="000301BC">
        <w:rPr>
          <w:rFonts w:ascii="Arial LatRus" w:hAnsi="Arial LatRus"/>
          <w:color w:val="000000" w:themeColor="text1"/>
          <w:sz w:val="18"/>
          <w:szCs w:val="18"/>
          <w:lang w:val="hy-AM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Չատինյանին</w:t>
      </w:r>
      <w:r w:rsidR="007C160D"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։</w:t>
      </w:r>
    </w:p>
    <w:p w:rsidR="00584B2D" w:rsidRPr="000301BC" w:rsidRDefault="006B06F3" w:rsidP="00584B2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Հեռախոս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093628881</w:t>
      </w:r>
    </w:p>
    <w:p w:rsidR="007C160D" w:rsidRPr="000301BC" w:rsidRDefault="007C160D" w:rsidP="00584B2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Էլ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.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փոստ՝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6B06F3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>margarita.chatinyan@yandex.com</w:t>
      </w:r>
    </w:p>
    <w:p w:rsidR="007C160D" w:rsidRPr="000301BC" w:rsidRDefault="007C160D" w:rsidP="007C160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Պատվիրատու</w:t>
      </w:r>
      <w:r w:rsidR="006B06F3"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`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Թումանյանի</w:t>
      </w:r>
      <w:r w:rsidR="006B06F3" w:rsidRPr="000301BC">
        <w:rPr>
          <w:rFonts w:ascii="Arial LatRus" w:hAnsi="Arial LatRus" w:cs="Sylfaen"/>
          <w:color w:val="000000" w:themeColor="text1"/>
          <w:sz w:val="18"/>
          <w:szCs w:val="18"/>
          <w:lang w:val="hy-AM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համայնքապետարան</w:t>
      </w:r>
    </w:p>
    <w:p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0301BC">
        <w:rPr>
          <w:rFonts w:ascii="Arial Unicode" w:hAnsi="Arial Unicode"/>
          <w:color w:val="000000" w:themeColor="text1"/>
          <w:sz w:val="18"/>
          <w:szCs w:val="18"/>
          <w:lang w:val="ru-RU"/>
        </w:rPr>
        <w:br w:type="column"/>
      </w: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lastRenderedPageBreak/>
        <w:t>ОБЪЯВЛЕНИЕ</w:t>
      </w:r>
    </w:p>
    <w:p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t>о решении заключения договора</w:t>
      </w:r>
    </w:p>
    <w:p w:rsidR="00EC1855" w:rsidRPr="00FC1DDE" w:rsidRDefault="003C58A8" w:rsidP="00EC1855">
      <w:pPr>
        <w:pStyle w:val="3"/>
        <w:keepNext w:val="0"/>
        <w:widowControl w:val="0"/>
        <w:spacing w:line="360" w:lineRule="auto"/>
        <w:ind w:firstLine="0"/>
        <w:rPr>
          <w:rFonts w:asciiTheme="minorHAnsi" w:hAnsiTheme="minorHAnsi" w:cs="Sylfaen"/>
          <w:b w:val="0"/>
          <w:bCs/>
          <w:iCs/>
          <w:color w:val="000000" w:themeColor="text1"/>
          <w:sz w:val="20"/>
          <w:lang w:val="hy-AM"/>
        </w:rPr>
      </w:pPr>
      <w:r w:rsidRPr="00295700">
        <w:rPr>
          <w:rFonts w:ascii="Arial Unicode" w:hAnsi="Arial Unicode"/>
          <w:b w:val="0"/>
          <w:color w:val="000000" w:themeColor="text1"/>
          <w:sz w:val="20"/>
          <w:lang w:val="ru-RU"/>
        </w:rPr>
        <w:t xml:space="preserve">Код процедуры </w:t>
      </w:r>
      <w:r w:rsidR="00AA300C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ԼՄ-ԹՀ-ԳՀԽԾՁԲ-25/28</w:t>
      </w:r>
    </w:p>
    <w:p w:rsidR="003C58A8" w:rsidRPr="00295700" w:rsidRDefault="006B06F3" w:rsidP="00EC1855">
      <w:pPr>
        <w:pStyle w:val="3"/>
        <w:keepNext w:val="0"/>
        <w:widowControl w:val="0"/>
        <w:spacing w:line="360" w:lineRule="auto"/>
        <w:ind w:firstLine="0"/>
        <w:rPr>
          <w:rFonts w:ascii="Arial Unicode" w:hAnsi="Arial Unicode"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Туманянский муниципалитет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AA300C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ԼՄ-ԹՀ-ԳՀԽԾՁԲ-25/28</w:t>
      </w:r>
      <w:r w:rsidR="00773546">
        <w:rPr>
          <w:rFonts w:ascii="Arial Unicode" w:hAnsi="Arial Unicode"/>
          <w:color w:val="000000" w:themeColor="text1"/>
          <w:sz w:val="20"/>
          <w:lang w:val="ru-RU"/>
        </w:rPr>
        <w:t xml:space="preserve">,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Решением Оценочной комиссии № </w:t>
      </w:r>
      <w:r w:rsidR="00EC1855" w:rsidRPr="00EC1855">
        <w:rPr>
          <w:rFonts w:ascii="Arial Unicode" w:hAnsi="Arial Unicode"/>
          <w:color w:val="000000" w:themeColor="text1"/>
          <w:sz w:val="20"/>
          <w:lang w:val="ru-RU"/>
        </w:rPr>
        <w:t>1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от</w:t>
      </w:r>
      <w:r w:rsidR="00732FEB">
        <w:rPr>
          <w:rFonts w:asciiTheme="minorHAnsi" w:hAnsiTheme="minorHAnsi"/>
          <w:color w:val="000000" w:themeColor="text1"/>
          <w:sz w:val="20"/>
          <w:lang w:val="hy-AM"/>
        </w:rPr>
        <w:t xml:space="preserve"> 30․09․2025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года</w:t>
      </w:r>
      <w:r w:rsidR="003C58A8" w:rsidRPr="00295700">
        <w:rPr>
          <w:rFonts w:ascii="Arial Unicode" w:hAnsi="Arial Unicode" w:cs="Sylfaen"/>
          <w:color w:val="000000" w:themeColor="text1"/>
          <w:sz w:val="20"/>
          <w:lang w:val="ru-RU"/>
        </w:rPr>
        <w:t xml:space="preserve">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614BD2" w:rsidRPr="001001D4" w:rsidTr="00580B97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несоответствии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88652B" w:rsidRPr="001001D4" w:rsidTr="004142B3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88652B" w:rsidRPr="001001D4" w:rsidRDefault="0088652B" w:rsidP="0088652B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88652B" w:rsidRPr="00495B3E" w:rsidRDefault="00732FEB" w:rsidP="0088652B">
            <w:pPr>
              <w:rPr>
                <w:rFonts w:asciiTheme="minorHAnsi" w:hAnsiTheme="minorHAnsi"/>
                <w:lang w:val="ru-RU"/>
              </w:rPr>
            </w:pPr>
            <w:r w:rsidRPr="000509EB">
              <w:rPr>
                <w:rFonts w:asciiTheme="minorHAnsi" w:eastAsia="Sylfaen" w:hAnsiTheme="minorHAnsi"/>
                <w:sz w:val="20"/>
                <w:lang w:val="ru-RU"/>
              </w:rPr>
              <w:t>ООО "Блуминг" РА</w:t>
            </w:r>
          </w:p>
        </w:tc>
        <w:tc>
          <w:tcPr>
            <w:tcW w:w="2019" w:type="dxa"/>
            <w:shd w:val="clear" w:color="auto" w:fill="auto"/>
          </w:tcPr>
          <w:p w:rsidR="0088652B" w:rsidRPr="001001D4" w:rsidRDefault="0088652B" w:rsidP="0088652B">
            <w:pPr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  <w:r w:rsidRPr="001001D4">
              <w:rPr>
                <w:rFonts w:ascii="Arial Unicode" w:eastAsia="Sylfaen" w:hAnsi="Arial Unicode"/>
                <w:color w:val="000000" w:themeColor="text1"/>
                <w:sz w:val="20"/>
              </w:rPr>
              <w:t>x</w:t>
            </w:r>
          </w:p>
        </w:tc>
        <w:tc>
          <w:tcPr>
            <w:tcW w:w="2221" w:type="dxa"/>
            <w:shd w:val="clear" w:color="auto" w:fill="auto"/>
          </w:tcPr>
          <w:p w:rsidR="0088652B" w:rsidRPr="00495B3E" w:rsidRDefault="0088652B" w:rsidP="0088652B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495" w:type="dxa"/>
          </w:tcPr>
          <w:p w:rsidR="0088652B" w:rsidRPr="00584B2D" w:rsidRDefault="0088652B" w:rsidP="0088652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sz w:val="20"/>
                <w:lang w:val="hy-AM" w:eastAsia="en-US"/>
              </w:rPr>
            </w:pPr>
          </w:p>
        </w:tc>
      </w:tr>
    </w:tbl>
    <w:p w:rsidR="00773546" w:rsidRPr="00EC1855" w:rsidRDefault="00773546" w:rsidP="00EC1855">
      <w:pPr>
        <w:widowControl w:val="0"/>
        <w:spacing w:after="160" w:line="360" w:lineRule="auto"/>
        <w:ind w:firstLine="709"/>
        <w:jc w:val="both"/>
        <w:rPr>
          <w:rFonts w:ascii="Arial Unicode" w:hAnsi="Arial Unicode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14BD2" w:rsidRPr="00732FEB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Отобранный участник 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/для отобранного участника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Предложенная участником цена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/без НДС/</w:t>
            </w:r>
          </w:p>
        </w:tc>
      </w:tr>
      <w:tr w:rsidR="0088652B" w:rsidRPr="001001D4" w:rsidTr="00B44043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8652B" w:rsidRPr="001001D4" w:rsidRDefault="0088652B" w:rsidP="0088652B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8652B" w:rsidRPr="00732FEB" w:rsidRDefault="00732FEB" w:rsidP="0088652B">
            <w:pPr>
              <w:rPr>
                <w:rFonts w:ascii="Arial Armenian" w:eastAsia="Sylfaen" w:hAnsi="Arial Armenian"/>
                <w:sz w:val="20"/>
                <w:lang w:val="ru-RU"/>
              </w:rPr>
            </w:pPr>
            <w:r w:rsidRPr="00732FEB">
              <w:rPr>
                <w:rFonts w:ascii="Calibri" w:eastAsia="Sylfaen" w:hAnsi="Calibri" w:cs="Calibri"/>
                <w:sz w:val="20"/>
                <w:lang w:val="ru-RU"/>
              </w:rPr>
              <w:t>ООО</w:t>
            </w:r>
            <w:r w:rsidRPr="00732FEB">
              <w:rPr>
                <w:rFonts w:ascii="Arial Armenian" w:eastAsia="Sylfaen" w:hAnsi="Arial Armenian"/>
                <w:sz w:val="20"/>
                <w:lang w:val="ru-RU"/>
              </w:rPr>
              <w:t xml:space="preserve"> "</w:t>
            </w:r>
            <w:r w:rsidRPr="00732FEB">
              <w:rPr>
                <w:rFonts w:ascii="Calibri" w:eastAsia="Sylfaen" w:hAnsi="Calibri" w:cs="Calibri"/>
                <w:sz w:val="20"/>
                <w:lang w:val="ru-RU"/>
              </w:rPr>
              <w:t>Блуминг</w:t>
            </w:r>
            <w:r w:rsidRPr="00732FEB">
              <w:rPr>
                <w:rFonts w:ascii="Arial Armenian" w:eastAsia="Sylfaen" w:hAnsi="Arial Armenian"/>
                <w:sz w:val="20"/>
                <w:lang w:val="ru-RU"/>
              </w:rPr>
              <w:t xml:space="preserve">" </w:t>
            </w:r>
            <w:r w:rsidRPr="00732FEB">
              <w:rPr>
                <w:rFonts w:ascii="Calibri" w:eastAsia="Sylfaen" w:hAnsi="Calibri" w:cs="Calibri"/>
                <w:sz w:val="20"/>
                <w:lang w:val="ru-RU"/>
              </w:rPr>
              <w:t>РА</w:t>
            </w:r>
          </w:p>
        </w:tc>
        <w:tc>
          <w:tcPr>
            <w:tcW w:w="1949" w:type="dxa"/>
          </w:tcPr>
          <w:p w:rsidR="0088652B" w:rsidRPr="00E963C5" w:rsidRDefault="0088652B" w:rsidP="0088652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Sylfaen"/>
                <w:color w:val="000000"/>
                <w:sz w:val="20"/>
                <w:lang w:val="hy-AM" w:eastAsia="en-US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269" w:type="dxa"/>
          </w:tcPr>
          <w:p w:rsidR="0088652B" w:rsidRPr="004B3399" w:rsidRDefault="00732FEB" w:rsidP="0088652B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0"/>
                <w:lang w:val="hy-AM" w:eastAsia="en-US" w:bidi="he-IL"/>
              </w:rPr>
            </w:pPr>
            <w:r>
              <w:rPr>
                <w:rFonts w:ascii="Calibri" w:eastAsiaTheme="minorHAnsi" w:hAnsi="Calibri" w:cs="Calibri"/>
                <w:sz w:val="20"/>
                <w:lang w:val="hy-AM" w:eastAsia="en-US" w:bidi="he-IL"/>
              </w:rPr>
              <w:t>930000</w:t>
            </w:r>
          </w:p>
        </w:tc>
      </w:tr>
    </w:tbl>
    <w:p w:rsidR="00732FEB" w:rsidRDefault="00732FE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>Критерий, используемый для определения выбранного участника, представившего удовлетворительное ценовое предложение в соответствии с требованиями, изложенными в приглашении.</w:t>
      </w:r>
    </w:p>
    <w:p w:rsidR="00732FEB" w:rsidRPr="00732FEB" w:rsidRDefault="00732FEB" w:rsidP="00732FEB">
      <w:pPr>
        <w:spacing w:line="276" w:lineRule="auto"/>
        <w:jc w:val="both"/>
        <w:rPr>
          <w:rFonts w:asciiTheme="minorHAnsi" w:hAnsiTheme="minorHAnsi" w:cs="Calibri"/>
          <w:b/>
          <w:sz w:val="22"/>
          <w:szCs w:val="22"/>
          <w:lang w:val="ru-RU"/>
        </w:rPr>
      </w:pPr>
      <w:r w:rsidRPr="00732FEB">
        <w:rPr>
          <w:rFonts w:asciiTheme="minorHAnsi" w:hAnsiTheme="minorHAnsi" w:cs="Calibri" w:hint="eastAsia"/>
          <w:b/>
          <w:sz w:val="22"/>
          <w:szCs w:val="22"/>
          <w:lang w:val="ru-RU"/>
        </w:rPr>
        <w:t>Согласно</w:t>
      </w:r>
      <w:r w:rsidRPr="00732FE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32FEB">
        <w:rPr>
          <w:rFonts w:asciiTheme="minorHAnsi" w:hAnsiTheme="minorHAnsi" w:cs="Calibri" w:hint="eastAsia"/>
          <w:b/>
          <w:sz w:val="22"/>
          <w:szCs w:val="22"/>
          <w:lang w:val="ru-RU"/>
        </w:rPr>
        <w:t>части</w:t>
      </w:r>
      <w:r w:rsidRPr="00732FEB">
        <w:rPr>
          <w:rFonts w:asciiTheme="minorHAnsi" w:hAnsiTheme="minorHAnsi" w:cs="Calibri"/>
          <w:b/>
          <w:sz w:val="22"/>
          <w:szCs w:val="22"/>
          <w:lang w:val="ru-RU"/>
        </w:rPr>
        <w:t xml:space="preserve"> 4 </w:t>
      </w:r>
      <w:r w:rsidRPr="00732FEB">
        <w:rPr>
          <w:rFonts w:asciiTheme="minorHAnsi" w:hAnsiTheme="minorHAnsi" w:cs="Calibri" w:hint="eastAsia"/>
          <w:b/>
          <w:sz w:val="22"/>
          <w:szCs w:val="22"/>
          <w:lang w:val="ru-RU"/>
        </w:rPr>
        <w:t>статьи</w:t>
      </w:r>
      <w:r w:rsidRPr="00732FEB">
        <w:rPr>
          <w:rFonts w:asciiTheme="minorHAnsi" w:hAnsiTheme="minorHAnsi" w:cs="Calibri"/>
          <w:b/>
          <w:sz w:val="22"/>
          <w:szCs w:val="22"/>
          <w:lang w:val="ru-RU"/>
        </w:rPr>
        <w:t xml:space="preserve"> 10 </w:t>
      </w:r>
      <w:r w:rsidRPr="00732FEB">
        <w:rPr>
          <w:rFonts w:asciiTheme="minorHAnsi" w:hAnsiTheme="minorHAnsi" w:cs="Calibri" w:hint="eastAsia"/>
          <w:b/>
          <w:sz w:val="22"/>
          <w:szCs w:val="22"/>
          <w:lang w:val="ru-RU"/>
        </w:rPr>
        <w:t>Закона</w:t>
      </w:r>
      <w:r w:rsidRPr="00732FE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32FEB">
        <w:rPr>
          <w:rFonts w:asciiTheme="minorHAnsi" w:hAnsiTheme="minorHAnsi" w:cs="Calibri" w:hint="eastAsia"/>
          <w:b/>
          <w:sz w:val="22"/>
          <w:szCs w:val="22"/>
          <w:lang w:val="ru-RU"/>
        </w:rPr>
        <w:t>РА</w:t>
      </w:r>
      <w:r w:rsidRPr="00732FEB">
        <w:rPr>
          <w:rFonts w:asciiTheme="minorHAnsi" w:hAnsiTheme="minorHAnsi" w:cs="Calibri"/>
          <w:b/>
          <w:sz w:val="22"/>
          <w:szCs w:val="22"/>
          <w:lang w:val="ru-RU"/>
        </w:rPr>
        <w:t xml:space="preserve"> «</w:t>
      </w:r>
      <w:r w:rsidRPr="00732FEB">
        <w:rPr>
          <w:rFonts w:asciiTheme="minorHAnsi" w:hAnsiTheme="minorHAnsi" w:cs="Calibri" w:hint="eastAsia"/>
          <w:b/>
          <w:sz w:val="22"/>
          <w:szCs w:val="22"/>
          <w:lang w:val="ru-RU"/>
        </w:rPr>
        <w:t>О</w:t>
      </w:r>
      <w:r w:rsidRPr="00732FE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32FEB">
        <w:rPr>
          <w:rFonts w:asciiTheme="minorHAnsi" w:hAnsiTheme="minorHAnsi" w:cs="Calibri" w:hint="eastAsia"/>
          <w:b/>
          <w:sz w:val="22"/>
          <w:szCs w:val="22"/>
          <w:lang w:val="ru-RU"/>
        </w:rPr>
        <w:t>закупках»</w:t>
      </w:r>
      <w:r w:rsidRPr="00732FE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32FEB">
        <w:rPr>
          <w:rFonts w:asciiTheme="minorHAnsi" w:hAnsiTheme="minorHAnsi" w:cs="Calibri" w:hint="eastAsia"/>
          <w:b/>
          <w:sz w:val="22"/>
          <w:szCs w:val="22"/>
          <w:lang w:val="ru-RU"/>
        </w:rPr>
        <w:t>срок</w:t>
      </w:r>
      <w:r w:rsidRPr="00732FE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32FEB">
        <w:rPr>
          <w:rFonts w:asciiTheme="minorHAnsi" w:hAnsiTheme="minorHAnsi" w:cs="Calibri" w:hint="eastAsia"/>
          <w:b/>
          <w:sz w:val="22"/>
          <w:szCs w:val="22"/>
          <w:lang w:val="ru-RU"/>
        </w:rPr>
        <w:t>бездействия</w:t>
      </w:r>
      <w:r w:rsidRPr="00732FE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32FEB">
        <w:rPr>
          <w:rFonts w:asciiTheme="minorHAnsi" w:hAnsiTheme="minorHAnsi" w:cs="Calibri" w:hint="eastAsia"/>
          <w:b/>
          <w:sz w:val="22"/>
          <w:szCs w:val="22"/>
          <w:lang w:val="ru-RU"/>
        </w:rPr>
        <w:t>не</w:t>
      </w:r>
      <w:r w:rsidRPr="00732FE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32FEB">
        <w:rPr>
          <w:rFonts w:asciiTheme="minorHAnsi" w:hAnsiTheme="minorHAnsi" w:cs="Calibri" w:hint="eastAsia"/>
          <w:b/>
          <w:sz w:val="22"/>
          <w:szCs w:val="22"/>
          <w:lang w:val="ru-RU"/>
        </w:rPr>
        <w:t>устанавливается</w:t>
      </w:r>
      <w:r w:rsidRPr="00732FEB">
        <w:rPr>
          <w:rFonts w:asciiTheme="minorHAnsi" w:hAnsiTheme="minorHAnsi" w:cs="Calibri"/>
          <w:b/>
          <w:sz w:val="22"/>
          <w:szCs w:val="22"/>
          <w:lang w:val="ru-RU"/>
        </w:rPr>
        <w:t xml:space="preserve">. </w:t>
      </w:r>
      <w:r w:rsidRPr="00732FEB">
        <w:rPr>
          <w:rFonts w:asciiTheme="minorHAnsi" w:hAnsiTheme="minorHAnsi" w:cs="Calibri" w:hint="eastAsia"/>
          <w:b/>
          <w:sz w:val="22"/>
          <w:szCs w:val="22"/>
          <w:lang w:val="ru-RU"/>
        </w:rPr>
        <w:t>Предложить</w:t>
      </w:r>
      <w:r w:rsidRPr="00732FE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32FEB">
        <w:rPr>
          <w:rFonts w:asciiTheme="minorHAnsi" w:hAnsiTheme="minorHAnsi" w:cs="Calibri" w:hint="eastAsia"/>
          <w:b/>
          <w:sz w:val="22"/>
          <w:szCs w:val="22"/>
          <w:lang w:val="ru-RU"/>
        </w:rPr>
        <w:t>ООО</w:t>
      </w:r>
      <w:r w:rsidRPr="00732FEB">
        <w:rPr>
          <w:rFonts w:asciiTheme="minorHAnsi" w:hAnsiTheme="minorHAnsi" w:cs="Calibri"/>
          <w:b/>
          <w:sz w:val="22"/>
          <w:szCs w:val="22"/>
          <w:lang w:val="ru-RU"/>
        </w:rPr>
        <w:t xml:space="preserve"> «</w:t>
      </w:r>
      <w:r w:rsidRPr="00732FEB">
        <w:rPr>
          <w:rFonts w:asciiTheme="minorHAnsi" w:hAnsiTheme="minorHAnsi" w:cs="Calibri" w:hint="eastAsia"/>
          <w:b/>
          <w:sz w:val="22"/>
          <w:szCs w:val="22"/>
          <w:lang w:val="ru-RU"/>
        </w:rPr>
        <w:t>Блуминг»</w:t>
      </w:r>
      <w:r w:rsidRPr="00732FE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32FEB">
        <w:rPr>
          <w:rFonts w:asciiTheme="minorHAnsi" w:hAnsiTheme="minorHAnsi" w:cs="Calibri" w:hint="eastAsia"/>
          <w:b/>
          <w:sz w:val="22"/>
          <w:szCs w:val="22"/>
          <w:lang w:val="ru-RU"/>
        </w:rPr>
        <w:t>заключить</w:t>
      </w:r>
      <w:r w:rsidRPr="00732FE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Pr="00732FEB">
        <w:rPr>
          <w:rFonts w:asciiTheme="minorHAnsi" w:hAnsiTheme="minorHAnsi" w:cs="Calibri" w:hint="eastAsia"/>
          <w:b/>
          <w:sz w:val="22"/>
          <w:szCs w:val="22"/>
          <w:lang w:val="ru-RU"/>
        </w:rPr>
        <w:t>договор</w:t>
      </w:r>
      <w:r w:rsidRPr="00732FEB">
        <w:rPr>
          <w:rFonts w:asciiTheme="minorHAnsi" w:hAnsiTheme="minorHAnsi" w:cs="Calibri"/>
          <w:b/>
          <w:sz w:val="22"/>
          <w:szCs w:val="22"/>
          <w:lang w:val="ru-RU"/>
        </w:rPr>
        <w:t>.</w:t>
      </w:r>
    </w:p>
    <w:p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bookmarkStart w:id="0" w:name="_GoBack"/>
      <w:bookmarkEnd w:id="0"/>
      <w:r w:rsidRPr="005E7C9B">
        <w:rPr>
          <w:rFonts w:ascii="Arial Unicode" w:hAnsi="Arial Unicode"/>
          <w:color w:val="000000" w:themeColor="text1"/>
          <w:sz w:val="20"/>
          <w:lang w:val="ru-RU"/>
        </w:rPr>
        <w:t>За дополнительной информацией, связанной с этим объявлением, вы можете обратиться к координатору по закупкам Маргарит Чатинян.</w:t>
      </w:r>
    </w:p>
    <w:p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>Телефон: 093628881</w:t>
      </w:r>
    </w:p>
    <w:p w:rsidR="00580B97" w:rsidRPr="00295700" w:rsidRDefault="003C58A8" w:rsidP="00580B97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Электронная почта: </w:t>
      </w:r>
      <w:r w:rsidR="00580B97" w:rsidRPr="00295700">
        <w:rPr>
          <w:rFonts w:ascii="Arial Unicode" w:hAnsi="Arial Unicode"/>
          <w:color w:val="000000" w:themeColor="text1"/>
          <w:sz w:val="20"/>
          <w:lang w:val="af-ZA"/>
        </w:rPr>
        <w:t>margarita.chatinyan@yandex.com</w:t>
      </w:r>
    </w:p>
    <w:p w:rsidR="00BB10A2" w:rsidRPr="00295700" w:rsidRDefault="001001D4" w:rsidP="00580B97">
      <w:pPr>
        <w:pStyle w:val="31"/>
        <w:widowControl w:val="0"/>
        <w:spacing w:line="276" w:lineRule="auto"/>
        <w:ind w:firstLine="0"/>
        <w:rPr>
          <w:rFonts w:ascii="Arial Unicode" w:hAnsi="Arial Unicode"/>
          <w:color w:val="000000" w:themeColor="text1"/>
          <w:sz w:val="20"/>
        </w:rPr>
      </w:pPr>
      <w:r>
        <w:rPr>
          <w:rFonts w:ascii="Arial Unicode" w:hAnsi="Arial Unicode"/>
          <w:b w:val="0"/>
          <w:i w:val="0"/>
          <w:color w:val="000000" w:themeColor="text1"/>
          <w:sz w:val="20"/>
          <w:u w:val="none"/>
          <w:lang w:bidi="ar-SA"/>
        </w:rPr>
        <w:tab/>
      </w:r>
      <w:r w:rsidR="003C58A8" w:rsidRPr="00295700">
        <w:rPr>
          <w:rFonts w:ascii="Arial Unicode" w:hAnsi="Arial Unicode"/>
          <w:b w:val="0"/>
          <w:i w:val="0"/>
          <w:color w:val="000000" w:themeColor="text1"/>
          <w:sz w:val="20"/>
          <w:u w:val="none"/>
        </w:rPr>
        <w:t xml:space="preserve">Заказчик: </w:t>
      </w:r>
      <w:r w:rsidR="003C58A8" w:rsidRPr="00295700">
        <w:rPr>
          <w:rFonts w:ascii="Arial Unicode" w:hAnsi="Arial Unicode"/>
          <w:color w:val="000000" w:themeColor="text1"/>
          <w:sz w:val="20"/>
        </w:rPr>
        <w:t xml:space="preserve"> </w:t>
      </w:r>
      <w:r w:rsidR="00580B97" w:rsidRPr="00295700">
        <w:rPr>
          <w:rFonts w:ascii="Arial Unicode" w:hAnsi="Arial Unicode"/>
          <w:color w:val="000000" w:themeColor="text1"/>
          <w:sz w:val="20"/>
        </w:rPr>
        <w:t>Туманянский муниципалитет</w:t>
      </w:r>
    </w:p>
    <w:sectPr w:rsidR="00BB10A2" w:rsidRPr="00295700" w:rsidSect="00EC1855">
      <w:footerReference w:type="even" r:id="rId7"/>
      <w:footerReference w:type="default" r:id="rId8"/>
      <w:pgSz w:w="11906" w:h="16838"/>
      <w:pgMar w:top="142" w:right="424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6A2" w:rsidRDefault="002C76A2" w:rsidP="00FD4AD9">
      <w:r>
        <w:separator/>
      </w:r>
    </w:p>
  </w:endnote>
  <w:endnote w:type="continuationSeparator" w:id="0">
    <w:p w:rsidR="002C76A2" w:rsidRDefault="002C76A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32FEB">
      <w:rPr>
        <w:rStyle w:val="a3"/>
        <w:noProof/>
      </w:rPr>
      <w:t>2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6A2" w:rsidRDefault="002C76A2" w:rsidP="00FD4AD9">
      <w:r>
        <w:separator/>
      </w:r>
    </w:p>
  </w:footnote>
  <w:footnote w:type="continuationSeparator" w:id="0">
    <w:p w:rsidR="002C76A2" w:rsidRDefault="002C76A2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510D0"/>
    <w:multiLevelType w:val="hybridMultilevel"/>
    <w:tmpl w:val="18CE1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1101"/>
    <w:rsid w:val="00005616"/>
    <w:rsid w:val="000301BC"/>
    <w:rsid w:val="00085954"/>
    <w:rsid w:val="000925FA"/>
    <w:rsid w:val="000C4FF1"/>
    <w:rsid w:val="000F4AF3"/>
    <w:rsid w:val="001001D4"/>
    <w:rsid w:val="0010718E"/>
    <w:rsid w:val="001146BF"/>
    <w:rsid w:val="0014534D"/>
    <w:rsid w:val="0019594E"/>
    <w:rsid w:val="001A7488"/>
    <w:rsid w:val="001C7B1D"/>
    <w:rsid w:val="00244339"/>
    <w:rsid w:val="00295700"/>
    <w:rsid w:val="002A54AA"/>
    <w:rsid w:val="002C76A2"/>
    <w:rsid w:val="002F5492"/>
    <w:rsid w:val="00305C37"/>
    <w:rsid w:val="00325688"/>
    <w:rsid w:val="00392592"/>
    <w:rsid w:val="003C58A8"/>
    <w:rsid w:val="003D74BF"/>
    <w:rsid w:val="00407420"/>
    <w:rsid w:val="0040759C"/>
    <w:rsid w:val="00420E82"/>
    <w:rsid w:val="00441C13"/>
    <w:rsid w:val="00443846"/>
    <w:rsid w:val="0047432A"/>
    <w:rsid w:val="004D0410"/>
    <w:rsid w:val="004D2F59"/>
    <w:rsid w:val="00522BF7"/>
    <w:rsid w:val="00527AE0"/>
    <w:rsid w:val="005513E2"/>
    <w:rsid w:val="00580B97"/>
    <w:rsid w:val="00584B2D"/>
    <w:rsid w:val="00590C7C"/>
    <w:rsid w:val="005949A9"/>
    <w:rsid w:val="005D1178"/>
    <w:rsid w:val="005E7C9B"/>
    <w:rsid w:val="00614BD2"/>
    <w:rsid w:val="00647E0D"/>
    <w:rsid w:val="006B06F3"/>
    <w:rsid w:val="006F52CC"/>
    <w:rsid w:val="00732FEB"/>
    <w:rsid w:val="00773546"/>
    <w:rsid w:val="007C160D"/>
    <w:rsid w:val="007C3B5C"/>
    <w:rsid w:val="007C6D72"/>
    <w:rsid w:val="00833E25"/>
    <w:rsid w:val="00884800"/>
    <w:rsid w:val="0088652B"/>
    <w:rsid w:val="008C6020"/>
    <w:rsid w:val="008D6444"/>
    <w:rsid w:val="00901913"/>
    <w:rsid w:val="00914D8A"/>
    <w:rsid w:val="009433DB"/>
    <w:rsid w:val="00983C38"/>
    <w:rsid w:val="009C6A2F"/>
    <w:rsid w:val="00AA300C"/>
    <w:rsid w:val="00AF48A2"/>
    <w:rsid w:val="00B56391"/>
    <w:rsid w:val="00B77A90"/>
    <w:rsid w:val="00B92A74"/>
    <w:rsid w:val="00BA0549"/>
    <w:rsid w:val="00BA7F66"/>
    <w:rsid w:val="00BB10A2"/>
    <w:rsid w:val="00BD4EFD"/>
    <w:rsid w:val="00C2660E"/>
    <w:rsid w:val="00C2751E"/>
    <w:rsid w:val="00C41084"/>
    <w:rsid w:val="00C9435A"/>
    <w:rsid w:val="00CE2A57"/>
    <w:rsid w:val="00D0505C"/>
    <w:rsid w:val="00D1197C"/>
    <w:rsid w:val="00D5553D"/>
    <w:rsid w:val="00D63A3C"/>
    <w:rsid w:val="00DB0614"/>
    <w:rsid w:val="00DC7DBC"/>
    <w:rsid w:val="00DF4EE7"/>
    <w:rsid w:val="00E4271C"/>
    <w:rsid w:val="00E54779"/>
    <w:rsid w:val="00E74069"/>
    <w:rsid w:val="00EC1855"/>
    <w:rsid w:val="00EC7B4A"/>
    <w:rsid w:val="00EE7191"/>
    <w:rsid w:val="00F66163"/>
    <w:rsid w:val="00F80587"/>
    <w:rsid w:val="00F96D6A"/>
    <w:rsid w:val="00FC1DDE"/>
    <w:rsid w:val="00FD4AD9"/>
    <w:rsid w:val="00FD5CEF"/>
    <w:rsid w:val="00FE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D4348D-31B7-40ED-8736-72803A4F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5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0C4F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4FF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2B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BF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7C3B5C"/>
    <w:pPr>
      <w:spacing w:after="120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C3B5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7C3B5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szCs w:val="24"/>
      <w:lang w:eastAsia="en-US"/>
    </w:rPr>
  </w:style>
  <w:style w:type="character" w:customStyle="1" w:styleId="34">
    <w:name w:val="Основной текст 3 Знак"/>
    <w:basedOn w:val="a0"/>
    <w:link w:val="33"/>
    <w:rsid w:val="007C3B5C"/>
    <w:rPr>
      <w:rFonts w:ascii="Times Armenian" w:eastAsia="Times New Roman" w:hAnsi="Times Armeni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Admin_-</cp:lastModifiedBy>
  <cp:revision>42</cp:revision>
  <cp:lastPrinted>2025-10-13T10:39:00Z</cp:lastPrinted>
  <dcterms:created xsi:type="dcterms:W3CDTF">2018-10-04T11:35:00Z</dcterms:created>
  <dcterms:modified xsi:type="dcterms:W3CDTF">2025-10-13T10:39:00Z</dcterms:modified>
</cp:coreProperties>
</file>